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3DC9" w14:textId="06E146F5" w:rsidR="00360B3A" w:rsidRPr="00576EF4" w:rsidRDefault="00B95B75" w:rsidP="00576E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Обучение грамоте</w:t>
      </w:r>
    </w:p>
    <w:p w14:paraId="014F004B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Тема: НАХОЖДЕНИЕ МЕСТОПОЛОЖЕНИЯ ЗВУКА</w:t>
      </w:r>
    </w:p>
    <w:p w14:paraId="4ECB0088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 СЛОВЕ. СОСТАВЛЕНИЕ УЗОРА ИЗ ВЕРТИКАЛЬНЫХ</w:t>
      </w:r>
    </w:p>
    <w:p w14:paraId="5CE04B17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И ГОРИЗОНТАЛЬНЫХ ЛИНИЙ</w:t>
      </w:r>
    </w:p>
    <w:p w14:paraId="23AD8F3E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14:paraId="545D07DA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• формировать умение слышать, четко и ясно произносить слова, осознавать рифму;</w:t>
      </w:r>
    </w:p>
    <w:p w14:paraId="1003173B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• закреплять в процессе игры знания детей о предложении;</w:t>
      </w:r>
    </w:p>
    <w:p w14:paraId="619EEE86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• упражнять в нахождении звука, чаще всего встречающего</w:t>
      </w:r>
      <w:r>
        <w:softHyphen/>
        <w:t>ся в стихотворении, произносить слова, выделяя голосом нуж</w:t>
      </w:r>
      <w:r>
        <w:softHyphen/>
        <w:t>ный звук;</w:t>
      </w:r>
    </w:p>
    <w:p w14:paraId="29317E72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• находить место звука в слове (первый, в середине, послед</w:t>
      </w:r>
      <w:r>
        <w:softHyphen/>
        <w:t>ний);</w:t>
      </w:r>
    </w:p>
    <w:p w14:paraId="6ACCA73D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• упражнять в рисовании узора, состоящего из вертикальных и горизонтальных лин</w:t>
      </w:r>
      <w:bookmarkStart w:id="0" w:name="_GoBack"/>
      <w:bookmarkEnd w:id="0"/>
      <w:r>
        <w:t>ий.</w:t>
      </w:r>
    </w:p>
    <w:p w14:paraId="4838C878" w14:textId="77777777" w:rsidR="00360B3A" w:rsidRDefault="00360B3A" w:rsidP="00360B3A">
      <w:pPr>
        <w:pStyle w:val="a3"/>
        <w:spacing w:before="0" w:beforeAutospacing="0" w:after="0" w:afterAutospacing="0"/>
      </w:pPr>
      <w:r>
        <w:t>Пособия: предметные картинки, тетрадь, простые каран</w:t>
      </w:r>
      <w:r>
        <w:softHyphen/>
        <w:t>даши.</w:t>
      </w:r>
    </w:p>
    <w:p w14:paraId="456F806E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Ход занятия</w:t>
      </w:r>
    </w:p>
    <w:p w14:paraId="619ED7D2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color w:val="000000"/>
        </w:rPr>
        <w:t>Упражнение «Составление рифмованных строк на тему».</w:t>
      </w:r>
    </w:p>
    <w:p w14:paraId="25CA87A8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Чо-чо-</w:t>
      </w:r>
      <w:proofErr w:type="gramStart"/>
      <w:r>
        <w:t>чо;чо</w:t>
      </w:r>
      <w:proofErr w:type="gramEnd"/>
      <w:r>
        <w:t>-чо-чо</w:t>
      </w:r>
      <w:proofErr w:type="spellEnd"/>
      <w:r>
        <w:t xml:space="preserve"> - у меня болит плечо. Чу-чу-чу, чу-чу-чу - нет, к врачу я не хочу. Ча-ча-ча, ча-ча-ча - буду плакать у врача. </w:t>
      </w:r>
      <w:proofErr w:type="spellStart"/>
      <w:r>
        <w:t>Чи-чи-чи</w:t>
      </w:r>
      <w:proofErr w:type="spellEnd"/>
      <w:r>
        <w:t xml:space="preserve">, </w:t>
      </w:r>
      <w:proofErr w:type="spellStart"/>
      <w:r>
        <w:t>чи-чи-чи</w:t>
      </w:r>
      <w:proofErr w:type="spellEnd"/>
      <w:r>
        <w:t xml:space="preserve"> - помогают нам врачи. Чу-чу-чу, чу-чу-чу - ну тогда пойду к врачу.</w:t>
      </w:r>
    </w:p>
    <w:p w14:paraId="65C2EEE0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2.</w:t>
      </w:r>
      <w:r>
        <w:rPr>
          <w:color w:val="000000"/>
        </w:rPr>
        <w:t> </w:t>
      </w:r>
      <w:r>
        <w:rPr>
          <w:b/>
          <w:bCs/>
          <w:color w:val="000000"/>
        </w:rPr>
        <w:t>Игра «Живые слова».</w:t>
      </w:r>
    </w:p>
    <w:p w14:paraId="02530615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 xml:space="preserve">Условия </w:t>
      </w:r>
      <w:proofErr w:type="gramStart"/>
      <w:r>
        <w:rPr>
          <w:i/>
          <w:iCs/>
          <w:color w:val="000000"/>
        </w:rPr>
        <w:t>игры: </w:t>
      </w:r>
      <w:r>
        <w:rPr>
          <w:color w:val="000000"/>
        </w:rPr>
        <w:t xml:space="preserve"> произнести</w:t>
      </w:r>
      <w:proofErr w:type="gramEnd"/>
      <w:r>
        <w:rPr>
          <w:color w:val="000000"/>
        </w:rPr>
        <w:t xml:space="preserve"> набор слов, напри</w:t>
      </w:r>
      <w:r>
        <w:rPr>
          <w:color w:val="000000"/>
        </w:rPr>
        <w:softHyphen/>
        <w:t>мер: </w:t>
      </w:r>
      <w:r>
        <w:rPr>
          <w:i/>
          <w:iCs/>
          <w:color w:val="000000"/>
        </w:rPr>
        <w:t>мама, книга, купить. </w:t>
      </w:r>
      <w:r>
        <w:rPr>
          <w:color w:val="000000"/>
        </w:rPr>
        <w:t xml:space="preserve"> Ребёнок составляет предложение по «живой» модели.</w:t>
      </w:r>
    </w:p>
    <w:p w14:paraId="461D0D06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 xml:space="preserve">Мама купила книгу. </w:t>
      </w:r>
    </w:p>
    <w:p w14:paraId="63897E44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 xml:space="preserve">Мама купила интересную книгу. </w:t>
      </w:r>
    </w:p>
    <w:p w14:paraId="2CBDD471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 xml:space="preserve">Мама купила очень интересную книгу. </w:t>
      </w:r>
    </w:p>
    <w:p w14:paraId="098BAF72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3.</w:t>
      </w:r>
      <w:r>
        <w:rPr>
          <w:color w:val="000000"/>
        </w:rPr>
        <w:t> </w:t>
      </w:r>
      <w:r>
        <w:rPr>
          <w:b/>
          <w:bCs/>
          <w:color w:val="000000"/>
        </w:rPr>
        <w:t>Работа в тетрадях: </w:t>
      </w:r>
      <w:r>
        <w:rPr>
          <w:color w:val="000000"/>
        </w:rPr>
        <w:t>записать схемы предложений корот</w:t>
      </w:r>
      <w:r>
        <w:rPr>
          <w:color w:val="000000"/>
        </w:rPr>
        <w:softHyphen/>
        <w:t>кими черточками. Примеры предложений:</w:t>
      </w:r>
    </w:p>
    <w:p w14:paraId="4ED66B53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Мама купила мяч. Мяч красивый. Мяч очень большой. Катя будет им играть.</w:t>
      </w:r>
    </w:p>
    <w:p w14:paraId="12E030DD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Физкультминутка «</w:t>
      </w:r>
      <w:proofErr w:type="spellStart"/>
      <w:r>
        <w:rPr>
          <w:b/>
          <w:bCs/>
          <w:color w:val="000000"/>
        </w:rPr>
        <w:t>Хомка</w:t>
      </w:r>
      <w:proofErr w:type="spellEnd"/>
      <w:r>
        <w:rPr>
          <w:b/>
          <w:bCs/>
          <w:color w:val="000000"/>
        </w:rPr>
        <w:t>»</w:t>
      </w:r>
    </w:p>
    <w:p w14:paraId="3DBF3C5E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Хомка-хомка</w:t>
      </w:r>
      <w:proofErr w:type="spellEnd"/>
      <w:r>
        <w:t>, хомячок,</w:t>
      </w:r>
    </w:p>
    <w:p w14:paraId="6C7BB0D2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Полосатенький</w:t>
      </w:r>
      <w:proofErr w:type="spellEnd"/>
      <w:r>
        <w:t xml:space="preserve"> бочок.</w:t>
      </w:r>
    </w:p>
    <w:p w14:paraId="603B5DDA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Хомка</w:t>
      </w:r>
      <w:proofErr w:type="spellEnd"/>
      <w:r>
        <w:t xml:space="preserve"> раненько встает,</w:t>
      </w:r>
    </w:p>
    <w:p w14:paraId="608C4DE2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Щечки моет, шейку трет.</w:t>
      </w:r>
    </w:p>
    <w:p w14:paraId="0194C134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 xml:space="preserve">Подметает </w:t>
      </w:r>
      <w:proofErr w:type="spellStart"/>
      <w:r>
        <w:t>хомка</w:t>
      </w:r>
      <w:proofErr w:type="spellEnd"/>
      <w:r>
        <w:t xml:space="preserve"> хатку</w:t>
      </w:r>
    </w:p>
    <w:p w14:paraId="42C4A329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И выходит на зарядку.</w:t>
      </w:r>
    </w:p>
    <w:p w14:paraId="0CB42960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Раз, два, три, четыре, пять -</w:t>
      </w:r>
    </w:p>
    <w:p w14:paraId="76A3FFC5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Хомка</w:t>
      </w:r>
      <w:proofErr w:type="spellEnd"/>
      <w:r>
        <w:t xml:space="preserve"> хочет сильным стать.</w:t>
      </w:r>
    </w:p>
    <w:p w14:paraId="0C9815BE" w14:textId="77777777" w:rsidR="00360B3A" w:rsidRDefault="00360B3A" w:rsidP="00360B3A">
      <w:pPr>
        <w:pStyle w:val="a3"/>
        <w:spacing w:before="0" w:beforeAutospacing="0" w:after="0" w:afterAutospacing="0"/>
      </w:pPr>
      <w:r>
        <w:rPr>
          <w:i/>
          <w:iCs/>
        </w:rPr>
        <w:t>(Дети имитируют движения хомячка.)</w:t>
      </w:r>
    </w:p>
    <w:p w14:paraId="4186C02A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4.</w:t>
      </w:r>
      <w:r>
        <w:rPr>
          <w:color w:val="000000"/>
        </w:rPr>
        <w:t> </w:t>
      </w:r>
      <w:r>
        <w:rPr>
          <w:b/>
          <w:bCs/>
          <w:color w:val="000000"/>
        </w:rPr>
        <w:t>Игровое упражнение </w:t>
      </w:r>
      <w:r>
        <w:rPr>
          <w:color w:val="000000"/>
        </w:rPr>
        <w:t>на выделение нужного звука в сти</w:t>
      </w:r>
      <w:r>
        <w:rPr>
          <w:color w:val="000000"/>
        </w:rPr>
        <w:softHyphen/>
        <w:t>хотворении голосом и нахождение места звука в слове (первый, в середине, последний).</w:t>
      </w:r>
    </w:p>
    <w:p w14:paraId="6986D031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>Купили в магазине резиновую Зину, Резиновую Зину в корзине принесли. Она была разиней, резиновая Зина</w:t>
      </w:r>
      <w:proofErr w:type="gramStart"/>
      <w:r>
        <w:t>, Упала</w:t>
      </w:r>
      <w:proofErr w:type="gramEnd"/>
      <w:r>
        <w:t xml:space="preserve"> из корзины, измазалась в грязи.</w:t>
      </w:r>
    </w:p>
    <w:p w14:paraId="73EDC5D5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5.</w:t>
      </w:r>
      <w:r>
        <w:rPr>
          <w:color w:val="000000"/>
        </w:rPr>
        <w:t> </w:t>
      </w:r>
      <w:r>
        <w:rPr>
          <w:b/>
          <w:bCs/>
          <w:color w:val="000000"/>
        </w:rPr>
        <w:t>Игровая обучающая ситуация «Звучащие слова».</w:t>
      </w:r>
    </w:p>
    <w:p w14:paraId="03CB7B03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1)</w:t>
      </w:r>
      <w:r>
        <w:rPr>
          <w:color w:val="000000"/>
        </w:rPr>
        <w:t> </w:t>
      </w:r>
      <w:proofErr w:type="gramStart"/>
      <w:r>
        <w:rPr>
          <w:color w:val="000000"/>
        </w:rPr>
        <w:t>Перед  ребенком</w:t>
      </w:r>
      <w:proofErr w:type="gramEnd"/>
      <w:r>
        <w:rPr>
          <w:color w:val="000000"/>
        </w:rPr>
        <w:t xml:space="preserve"> на столе лежит предметная кар</w:t>
      </w:r>
      <w:r>
        <w:rPr>
          <w:color w:val="000000"/>
        </w:rPr>
        <w:softHyphen/>
        <w:t>тинка, изображающая предмет, в названии которого есть звук [з]:</w:t>
      </w:r>
    </w:p>
    <w:p w14:paraId="303AD4AB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</w:rPr>
        <w:t xml:space="preserve">Заяц, зонтик, береза, замок, зубы, </w:t>
      </w:r>
      <w:proofErr w:type="gramStart"/>
      <w:r>
        <w:rPr>
          <w:i/>
          <w:iCs/>
        </w:rPr>
        <w:t>магазин</w:t>
      </w:r>
      <w:r w:rsidR="00576EF4">
        <w:rPr>
          <w:i/>
          <w:iCs/>
        </w:rPr>
        <w:t>.</w:t>
      </w:r>
      <w:r>
        <w:rPr>
          <w:i/>
          <w:iCs/>
        </w:rPr>
        <w:t>.</w:t>
      </w:r>
      <w:proofErr w:type="gramEnd"/>
    </w:p>
    <w:p w14:paraId="5BFD6EE6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t xml:space="preserve">  определ</w:t>
      </w:r>
      <w:r w:rsidR="00576EF4">
        <w:t>ить</w:t>
      </w:r>
      <w:r>
        <w:t xml:space="preserve"> его место в слове: в начале, в середине, в конце.</w:t>
      </w:r>
    </w:p>
    <w:p w14:paraId="24945209" w14:textId="77777777" w:rsidR="00360B3A" w:rsidRDefault="00360B3A" w:rsidP="00360B3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2) Составление предложений с выбранным словом, в кото</w:t>
      </w:r>
      <w:r>
        <w:rPr>
          <w:color w:val="000000"/>
        </w:rPr>
        <w:softHyphen/>
        <w:t>ром есть звук [з].</w:t>
      </w:r>
    </w:p>
    <w:p w14:paraId="691BECFF" w14:textId="77777777" w:rsidR="00A50F5D" w:rsidRDefault="00A50F5D" w:rsidP="00360B3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6F5FE8A5" w14:textId="77777777" w:rsidR="00A50F5D" w:rsidRDefault="00A50F5D" w:rsidP="00360B3A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 wp14:anchorId="2BA1970F" wp14:editId="712CDA49">
            <wp:extent cx="1547495" cy="1213679"/>
            <wp:effectExtent l="0" t="0" r="0" b="5715"/>
            <wp:docPr id="2" name="Рисунок 2" descr="Изображение выглядит как трава, млекопитающее, внешний, животн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21" cy="12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</w:t>
      </w:r>
      <w:r>
        <w:rPr>
          <w:b/>
          <w:bCs/>
          <w:noProof/>
          <w:color w:val="000000"/>
        </w:rPr>
        <w:drawing>
          <wp:inline distT="0" distB="0" distL="0" distR="0" wp14:anchorId="60BF196E" wp14:editId="1E3F74FE">
            <wp:extent cx="1256665" cy="1181100"/>
            <wp:effectExtent l="0" t="0" r="635" b="0"/>
            <wp:docPr id="3" name="Рисунок 3" descr="Изображение выглядит как аксессуар, зонт, дожд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brella_PNG6916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90" cy="11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</w:t>
      </w:r>
      <w:r>
        <w:rPr>
          <w:b/>
          <w:bCs/>
          <w:noProof/>
          <w:color w:val="000000"/>
        </w:rPr>
        <w:drawing>
          <wp:inline distT="0" distB="0" distL="0" distR="0" wp14:anchorId="0377FA8F" wp14:editId="2CD401F6">
            <wp:extent cx="986598" cy="1140045"/>
            <wp:effectExtent l="0" t="0" r="4445" b="3175"/>
            <wp:docPr id="4" name="Рисунок 4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sspng-padlock-clip-art-5aef8b46de8322.60472017152564819891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47" cy="118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093">
        <w:rPr>
          <w:b/>
          <w:bCs/>
          <w:color w:val="000000"/>
        </w:rPr>
        <w:t xml:space="preserve">   </w:t>
      </w:r>
      <w:r w:rsidR="008E3093">
        <w:rPr>
          <w:noProof/>
        </w:rPr>
        <w:drawing>
          <wp:inline distT="0" distB="0" distL="0" distR="0" wp14:anchorId="5C5C152E" wp14:editId="53A5653E">
            <wp:extent cx="1435100" cy="1174466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96" cy="11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055D" w14:textId="77777777" w:rsidR="008E3093" w:rsidRDefault="008E3093" w:rsidP="00360B3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6A73B1B3" w14:textId="77777777" w:rsidR="008E3093" w:rsidRDefault="008E3093" w:rsidP="00360B3A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0B29EC12" wp14:editId="62521B45">
            <wp:extent cx="1533205" cy="1823120"/>
            <wp:effectExtent l="0" t="0" r="0" b="5715"/>
            <wp:docPr id="6" name="Рисунок 6" descr="Изображение выглядит как зеленый, стол, дерево, малень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702b2aaebe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864" cy="183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</w:t>
      </w:r>
    </w:p>
    <w:p w14:paraId="737515F6" w14:textId="77777777" w:rsidR="008E3093" w:rsidRDefault="008E3093" w:rsidP="00360B3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6DD87AD2" w14:textId="77777777" w:rsidR="00360B3A" w:rsidRDefault="00360B3A" w:rsidP="00360B3A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</w:t>
      </w:r>
      <w:r>
        <w:rPr>
          <w:b/>
          <w:bCs/>
          <w:color w:val="000000"/>
        </w:rPr>
        <w:t>Работа в тетрадях: </w:t>
      </w:r>
      <w:r>
        <w:rPr>
          <w:color w:val="000000"/>
        </w:rPr>
        <w:t>составление узора из вертикальных и горизонтальных линий.</w:t>
      </w:r>
    </w:p>
    <w:p w14:paraId="24ECBF41" w14:textId="77777777" w:rsidR="008E3093" w:rsidRDefault="007F04CE" w:rsidP="00360B3A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ED10C5" wp14:editId="5BA8FBDA">
            <wp:extent cx="4629150" cy="2838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1959_orig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E8EC" w14:textId="77777777" w:rsidR="00A50F5D" w:rsidRDefault="00A50F5D" w:rsidP="00360B3A">
      <w:pPr>
        <w:pStyle w:val="a3"/>
        <w:spacing w:before="0" w:beforeAutospacing="0" w:after="0" w:afterAutospacing="0"/>
        <w:rPr>
          <w:color w:val="000000"/>
        </w:rPr>
      </w:pPr>
    </w:p>
    <w:p w14:paraId="12016414" w14:textId="77777777" w:rsidR="00A50F5D" w:rsidRDefault="00A50F5D" w:rsidP="00360B3A">
      <w:pPr>
        <w:pStyle w:val="a3"/>
        <w:spacing w:before="0" w:beforeAutospacing="0" w:after="0" w:afterAutospacing="0"/>
      </w:pPr>
    </w:p>
    <w:p w14:paraId="5A690B89" w14:textId="77777777" w:rsidR="00360B3A" w:rsidRDefault="00360B3A" w:rsidP="00360B3A">
      <w:pPr>
        <w:pStyle w:val="a3"/>
        <w:spacing w:before="0" w:beforeAutospacing="0" w:after="0" w:afterAutospacing="0"/>
      </w:pPr>
    </w:p>
    <w:p w14:paraId="0AEC706C" w14:textId="77777777" w:rsidR="00284831" w:rsidRDefault="00A8188F"/>
    <w:sectPr w:rsidR="0028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A"/>
    <w:rsid w:val="00023514"/>
    <w:rsid w:val="00360B3A"/>
    <w:rsid w:val="00576EF4"/>
    <w:rsid w:val="007F04CE"/>
    <w:rsid w:val="00820D56"/>
    <w:rsid w:val="008E3093"/>
    <w:rsid w:val="00A50F5D"/>
    <w:rsid w:val="00A8188F"/>
    <w:rsid w:val="00B95B75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0FC2"/>
  <w15:chartTrackingRefBased/>
  <w15:docId w15:val="{6FA314F2-0B88-4E5A-94DA-D3CE4CB9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Nastik</cp:lastModifiedBy>
  <cp:revision>3</cp:revision>
  <dcterms:created xsi:type="dcterms:W3CDTF">2020-04-27T06:56:00Z</dcterms:created>
  <dcterms:modified xsi:type="dcterms:W3CDTF">2020-04-27T09:38:00Z</dcterms:modified>
</cp:coreProperties>
</file>