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3C71" w14:textId="52E75452" w:rsid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center"/>
        <w:rPr>
          <w:color w:val="1F3864" w:themeColor="accent1" w:themeShade="80"/>
          <w:sz w:val="36"/>
          <w:szCs w:val="36"/>
        </w:rPr>
      </w:pPr>
      <w:bookmarkStart w:id="0" w:name="_GoBack"/>
      <w:bookmarkEnd w:id="0"/>
      <w:r w:rsidRPr="002376D0">
        <w:rPr>
          <w:color w:val="1F3864" w:themeColor="accent1" w:themeShade="80"/>
          <w:sz w:val="36"/>
          <w:szCs w:val="36"/>
        </w:rPr>
        <w:t xml:space="preserve">"Электричество </w:t>
      </w:r>
      <w:proofErr w:type="gramStart"/>
      <w:r w:rsidRPr="002376D0">
        <w:rPr>
          <w:color w:val="1F3864" w:themeColor="accent1" w:themeShade="80"/>
          <w:sz w:val="36"/>
          <w:szCs w:val="36"/>
        </w:rPr>
        <w:t>- это</w:t>
      </w:r>
      <w:proofErr w:type="gramEnd"/>
      <w:r w:rsidRPr="002376D0">
        <w:rPr>
          <w:color w:val="1F3864" w:themeColor="accent1" w:themeShade="80"/>
          <w:sz w:val="36"/>
          <w:szCs w:val="36"/>
        </w:rPr>
        <w:t xml:space="preserve"> ОПАСНО!!!</w:t>
      </w:r>
    </w:p>
    <w:p w14:paraId="5778DDF1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center"/>
        <w:rPr>
          <w:color w:val="1F3864" w:themeColor="accent1" w:themeShade="80"/>
          <w:sz w:val="36"/>
          <w:szCs w:val="36"/>
        </w:rPr>
      </w:pPr>
    </w:p>
    <w:p w14:paraId="442843EE" w14:textId="1C77246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color w:val="0D0D0D" w:themeColor="text1" w:themeTint="F2"/>
          <w:sz w:val="28"/>
          <w:szCs w:val="28"/>
        </w:rPr>
        <w:t xml:space="preserve">Электричество не имеет ни цвета, ни запаха, поэтому его присутствие нельзя определить «невооруженным глазом». В этом и состоит его главная опасность. Необходимо разъяснить детям, что основная защита от действия </w:t>
      </w:r>
      <w:proofErr w:type="gramStart"/>
      <w:r w:rsidRPr="002376D0">
        <w:rPr>
          <w:color w:val="0D0D0D" w:themeColor="text1" w:themeTint="F2"/>
          <w:sz w:val="28"/>
          <w:szCs w:val="28"/>
        </w:rPr>
        <w:t>тока  -</w:t>
      </w:r>
      <w:proofErr w:type="gramEnd"/>
      <w:r w:rsidRPr="002376D0">
        <w:rPr>
          <w:color w:val="0D0D0D" w:themeColor="text1" w:themeTint="F2"/>
          <w:sz w:val="28"/>
          <w:szCs w:val="28"/>
        </w:rPr>
        <w:t xml:space="preserve"> не приближаться к источнику напряжения, держаться на расстоянии от энергообъектов.</w:t>
      </w:r>
    </w:p>
    <w:p w14:paraId="57C2CBCA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color w:val="0D0D0D" w:themeColor="text1" w:themeTint="F2"/>
          <w:sz w:val="28"/>
          <w:szCs w:val="28"/>
        </w:rPr>
        <w:t xml:space="preserve">Не стоит забывать и о том, что электричество может быть опасно в быту, когда ребенок не знает простых правил обращения с ним. Стоит лишний раз напомнить детям, как </w:t>
      </w:r>
      <w:proofErr w:type="gramStart"/>
      <w:r w:rsidRPr="002376D0">
        <w:rPr>
          <w:color w:val="0D0D0D" w:themeColor="text1" w:themeTint="F2"/>
          <w:sz w:val="28"/>
          <w:szCs w:val="28"/>
        </w:rPr>
        <w:t>пользоваться  электроприборами</w:t>
      </w:r>
      <w:proofErr w:type="gramEnd"/>
      <w:r w:rsidRPr="002376D0">
        <w:rPr>
          <w:color w:val="0D0D0D" w:themeColor="text1" w:themeTint="F2"/>
          <w:sz w:val="28"/>
          <w:szCs w:val="28"/>
        </w:rPr>
        <w:t xml:space="preserve"> и  обращаться с выключателями и розетками. Нужно разъяснить ребятам, что в первую очередь они сами ответственны за свою жизнь и здоровье.</w:t>
      </w:r>
    </w:p>
    <w:p w14:paraId="6710E56A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color w:val="0D0D0D" w:themeColor="text1" w:themeTint="F2"/>
          <w:sz w:val="28"/>
          <w:szCs w:val="28"/>
        </w:rPr>
        <w:t> </w:t>
      </w:r>
    </w:p>
    <w:p w14:paraId="0E3DF5F8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4"/>
          <w:color w:val="0D0D0D" w:themeColor="text1" w:themeTint="F2"/>
          <w:sz w:val="28"/>
          <w:szCs w:val="28"/>
        </w:rPr>
        <w:t>Расскажите детям о следующем:</w:t>
      </w:r>
    </w:p>
    <w:p w14:paraId="7A11D221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color w:val="0D0D0D" w:themeColor="text1" w:themeTint="F2"/>
          <w:sz w:val="28"/>
          <w:szCs w:val="28"/>
        </w:rPr>
        <w:t> </w:t>
      </w:r>
    </w:p>
    <w:p w14:paraId="18B72E2F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вытирайте пыль с приборов, включенных в сеть;</w:t>
      </w:r>
    </w:p>
    <w:p w14:paraId="46736DA8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сначала заполняйте емкость водой, а потом погружайте в нее кипятильник;</w:t>
      </w:r>
    </w:p>
    <w:p w14:paraId="5542A2CB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наполняйте электрочайники водой, если они включены в сеть;</w:t>
      </w:r>
    </w:p>
    <w:p w14:paraId="786C1AA3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всегда включайте сначала шнур в прибор, а затем в сеть;</w:t>
      </w:r>
    </w:p>
    <w:p w14:paraId="6646D7B3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прикасайтесь мокрыми руками к электроприборам и аппаратуре;</w:t>
      </w:r>
    </w:p>
    <w:p w14:paraId="46CDCADD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перегружайте электропроводку большим количеством одновременно включенных приборов.</w:t>
      </w:r>
    </w:p>
    <w:p w14:paraId="5FEC5C25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А также:</w:t>
      </w:r>
    </w:p>
    <w:p w14:paraId="0997EBCF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разрешайте детям играть возле подстанций и распределительных устройств;</w:t>
      </w:r>
    </w:p>
    <w:p w14:paraId="243E1B0C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 xml:space="preserve">- не приближайтесь к провисшим и оборванным проводам воздушных линий электропередачи. Сообщите об обнаруженной неисправности в </w:t>
      </w:r>
      <w:proofErr w:type="spellStart"/>
      <w:r w:rsidRPr="002376D0">
        <w:rPr>
          <w:rStyle w:val="a5"/>
          <w:color w:val="0D0D0D" w:themeColor="text1" w:themeTint="F2"/>
          <w:sz w:val="28"/>
          <w:szCs w:val="28"/>
        </w:rPr>
        <w:t>электроснабжающую</w:t>
      </w:r>
      <w:proofErr w:type="spellEnd"/>
      <w:r w:rsidRPr="002376D0">
        <w:rPr>
          <w:rStyle w:val="a5"/>
          <w:color w:val="0D0D0D" w:themeColor="text1" w:themeTint="F2"/>
          <w:sz w:val="28"/>
          <w:szCs w:val="28"/>
        </w:rPr>
        <w:t xml:space="preserve"> организацию;</w:t>
      </w:r>
    </w:p>
    <w:p w14:paraId="7DA073B2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сбивайте замки, не проникайте за ограждения, не открывайте дверцы действующих электроустановок;</w:t>
      </w:r>
    </w:p>
    <w:p w14:paraId="0F8379CA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 не влезайте на опоры, крыши домов и строений, где поблизости проходят провода линий электропередачи.</w:t>
      </w:r>
    </w:p>
    <w:p w14:paraId="41E3F341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Вблизи воздушных линий электропередачи и трансформаторных подстанций:</w:t>
      </w:r>
    </w:p>
    <w:p w14:paraId="60F7D948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устраивайте спортивные площадки и площадки для игр;</w:t>
      </w:r>
    </w:p>
    <w:p w14:paraId="1F5782BD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запускайте воздушных змеев;</w:t>
      </w:r>
    </w:p>
    <w:p w14:paraId="7B3F4F7E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устанавливайте палатки,</w:t>
      </w:r>
    </w:p>
    <w:p w14:paraId="46D995E0" w14:textId="77777777" w:rsidR="002376D0" w:rsidRPr="002376D0" w:rsidRDefault="002376D0" w:rsidP="002376D0">
      <w:pPr>
        <w:pStyle w:val="a3"/>
        <w:shd w:val="clear" w:color="auto" w:fill="FAFAFA"/>
        <w:spacing w:before="0" w:beforeAutospacing="0" w:after="0" w:afterAutospacing="0" w:line="32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2376D0">
        <w:rPr>
          <w:rStyle w:val="a5"/>
          <w:color w:val="0D0D0D" w:themeColor="text1" w:themeTint="F2"/>
          <w:sz w:val="28"/>
          <w:szCs w:val="28"/>
        </w:rPr>
        <w:t>- не разводите костры. </w:t>
      </w:r>
    </w:p>
    <w:p w14:paraId="713BDD95" w14:textId="77777777" w:rsidR="00FB0A3F" w:rsidRPr="002376D0" w:rsidRDefault="00FB0A3F" w:rsidP="002376D0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FB0A3F" w:rsidRPr="0023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B0"/>
    <w:rsid w:val="002376D0"/>
    <w:rsid w:val="00B030B0"/>
    <w:rsid w:val="00F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A5C1"/>
  <w15:chartTrackingRefBased/>
  <w15:docId w15:val="{1DCBC12A-0AA5-4521-A6BE-F0A34558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6D0"/>
    <w:rPr>
      <w:b/>
      <w:bCs/>
    </w:rPr>
  </w:style>
  <w:style w:type="character" w:styleId="a5">
    <w:name w:val="Emphasis"/>
    <w:basedOn w:val="a0"/>
    <w:uiPriority w:val="20"/>
    <w:qFormat/>
    <w:rsid w:val="00237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Nastik</dc:creator>
  <cp:keywords/>
  <dc:description/>
  <cp:lastModifiedBy>Nastik</cp:lastModifiedBy>
  <cp:revision>2</cp:revision>
  <dcterms:created xsi:type="dcterms:W3CDTF">2020-05-22T08:59:00Z</dcterms:created>
  <dcterms:modified xsi:type="dcterms:W3CDTF">2020-05-22T09:04:00Z</dcterms:modified>
</cp:coreProperties>
</file>